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60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725258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 w:rsidRPr="00DF6BAA">
        <w:rPr>
          <w:b/>
          <w:color w:val="auto"/>
          <w:lang w:val="sr-Cyrl-RS"/>
        </w:rPr>
        <w:t>ТЕХНИЧК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ДОКУМЕНТАЦИЈ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</w:t>
      </w:r>
      <w:r w:rsidR="00725258">
        <w:rPr>
          <w:b/>
          <w:color w:val="auto"/>
          <w:lang w:val="sr-Cyrl-RS"/>
        </w:rPr>
        <w:t xml:space="preserve">ЗА </w:t>
      </w:r>
      <w:r w:rsidR="003771D9">
        <w:rPr>
          <w:b/>
          <w:color w:val="auto"/>
          <w:lang w:val="sr-Cyrl-RS"/>
        </w:rPr>
        <w:t>РЕКОНСТРУКЦИЈУ УЛИЦЕ КОСТЕ ВОЈИНОВИЋА И ДЕЛА ВИДОВДАНСКЕ УЛИЦЕ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316025" w:rsidRDefault="00BD7BD5" w:rsidP="00B66970">
      <w:pPr>
        <w:widowControl w:val="0"/>
        <w:autoSpaceDE w:val="0"/>
        <w:autoSpaceDN w:val="0"/>
        <w:adjustRightInd w:val="0"/>
        <w:spacing w:line="252" w:lineRule="exact"/>
        <w:ind w:right="69" w:firstLine="720"/>
        <w:rPr>
          <w:color w:val="auto"/>
          <w:lang w:val="sr-Latn-RS"/>
        </w:rPr>
      </w:pPr>
      <w:r>
        <w:rPr>
          <w:color w:val="auto"/>
          <w:lang w:val="sr-Cyrl-RS"/>
        </w:rPr>
        <w:t xml:space="preserve">Услуга </w:t>
      </w:r>
      <w:r w:rsidR="003771D9">
        <w:rPr>
          <w:color w:val="auto"/>
          <w:lang w:val="sr-Cyrl-RS"/>
        </w:rPr>
        <w:t xml:space="preserve">израде </w:t>
      </w:r>
      <w:r>
        <w:rPr>
          <w:color w:val="auto"/>
          <w:lang w:val="sr-Cyrl-RS"/>
        </w:rPr>
        <w:t>техничк</w:t>
      </w:r>
      <w:r w:rsidR="003771D9">
        <w:rPr>
          <w:color w:val="auto"/>
          <w:lang w:val="sr-Cyrl-RS"/>
        </w:rPr>
        <w:t>е</w:t>
      </w:r>
      <w:r>
        <w:rPr>
          <w:color w:val="auto"/>
          <w:lang w:val="sr-Cyrl-RS"/>
        </w:rPr>
        <w:t xml:space="preserve"> </w:t>
      </w:r>
      <w:r w:rsidR="003771D9">
        <w:rPr>
          <w:color w:val="auto"/>
          <w:lang w:val="sr-Cyrl-RS"/>
        </w:rPr>
        <w:t>документације</w:t>
      </w:r>
      <w:r>
        <w:rPr>
          <w:color w:val="auto"/>
          <w:lang w:val="sr-Cyrl-RS"/>
        </w:rPr>
        <w:t xml:space="preserve"> </w:t>
      </w:r>
    </w:p>
    <w:p w:rsidR="00104A96" w:rsidRPr="00104A96" w:rsidRDefault="00104A96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104A96">
        <w:rPr>
          <w:rFonts w:eastAsia="Times New Roman"/>
          <w:color w:val="auto"/>
          <w:kern w:val="0"/>
          <w:lang w:val="sr-Latn-RS" w:eastAsia="sr-Latn-RS"/>
        </w:rPr>
        <w:t>,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62/23</w:t>
      </w:r>
      <w:r w:rsidR="00104A96">
        <w:rPr>
          <w:rFonts w:eastAsia="Times New Roman"/>
          <w:color w:val="auto"/>
          <w:kern w:val="0"/>
          <w:lang w:val="sr-Cyrl-RS" w:eastAsia="sr-Latn-RS"/>
        </w:rPr>
        <w:t xml:space="preserve"> и 91/2025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D94E9E">
        <w:rPr>
          <w:rFonts w:eastAsia="Times New Roman"/>
          <w:color w:val="auto"/>
          <w:kern w:val="0"/>
          <w:lang w:val="sr-Cyrl-CS" w:eastAsia="sr-Latn-RS"/>
        </w:rPr>
        <w:t>,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 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104A96">
        <w:rPr>
          <w:rFonts w:eastAsia="Times New Roman"/>
          <w:color w:val="auto"/>
          <w:kern w:val="0"/>
          <w:lang w:val="sr-Cyrl-CS" w:eastAsia="sr-Latn-RS"/>
        </w:rPr>
        <w:t>96</w:t>
      </w:r>
      <w:r w:rsidR="008957D3" w:rsidRPr="008957B6">
        <w:rPr>
          <w:rFonts w:eastAsia="Times New Roman"/>
          <w:color w:val="auto"/>
          <w:kern w:val="0"/>
          <w:lang w:val="sr-Cyrl-CS" w:eastAsia="sr-Latn-RS"/>
        </w:rPr>
        <w:t>/</w:t>
      </w:r>
      <w:r w:rsidR="00104A96">
        <w:rPr>
          <w:rFonts w:eastAsia="Times New Roman"/>
          <w:color w:val="auto"/>
          <w:kern w:val="0"/>
          <w:lang w:val="sr-Cyrl-CS" w:eastAsia="sr-Latn-RS"/>
        </w:rPr>
        <w:t>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1266F4" w:rsidRPr="007B35EA" w:rsidRDefault="001266F4" w:rsidP="00BE5A18">
            <w:pPr>
              <w:suppressAutoHyphens w:val="0"/>
              <w:spacing w:before="100" w:beforeAutospacing="1" w:line="210" w:lineRule="atLeast"/>
              <w:jc w:val="both"/>
              <w:rPr>
                <w:rFonts w:eastAsia="Times New Roman"/>
                <w:kern w:val="0"/>
                <w:lang w:val="sr-Cyrl-RS" w:eastAsia="en-US"/>
              </w:rPr>
            </w:pP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Улица </w:t>
            </w:r>
            <w:r w:rsidR="003771D9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Косте Војиновића </w:t>
            </w:r>
            <w:r w:rsidR="00D52806">
              <w:rPr>
                <w:rFonts w:eastAsia="Times New Roman"/>
                <w:kern w:val="0"/>
                <w:lang w:val="sr-Cyrl-RS" w:eastAsia="en-US"/>
              </w:rPr>
              <w:t xml:space="preserve">(од улице Карађорђеве до улице Видовданске) </w:t>
            </w:r>
            <w:r w:rsidR="00D52806" w:rsidRPr="007B35EA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  <w:r w:rsidR="003771D9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>и де</w:t>
            </w:r>
            <w:r w:rsidR="00E975F3">
              <w:rPr>
                <w:rFonts w:eastAsia="Times New Roman"/>
                <w:b/>
                <w:color w:val="auto"/>
                <w:kern w:val="0"/>
                <w:lang w:val="sr-Latn-RS" w:eastAsia="en-US"/>
              </w:rPr>
              <w:t>o</w:t>
            </w:r>
            <w:r w:rsidR="003771D9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 Видовданске улице</w:t>
            </w: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 </w:t>
            </w:r>
            <w:r w:rsidR="00D52806" w:rsidRPr="00D52806">
              <w:rPr>
                <w:rFonts w:eastAsia="Times New Roman"/>
                <w:color w:val="auto"/>
                <w:kern w:val="0"/>
                <w:lang w:val="sr-Cyrl-RS" w:eastAsia="en-US"/>
              </w:rPr>
              <w:t>( од улице Косте Војиновића до улице Браће Вуксановића)</w:t>
            </w:r>
            <w:r w:rsidR="00D52806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 </w:t>
            </w: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>у насељу Блаце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1266F4" w:rsidRPr="007B35EA" w:rsidRDefault="001266F4" w:rsidP="008B4DC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насеље Блаце,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</w:t>
            </w:r>
            <w:r w:rsidR="00502775">
              <w:rPr>
                <w:rFonts w:eastAsia="Times New Roman"/>
                <w:color w:val="auto"/>
                <w:kern w:val="0"/>
                <w:lang w:val="sr-Latn-RS" w:eastAsia="sr-Latn-RS"/>
              </w:rPr>
              <w:t>a</w:t>
            </w:r>
            <w:r w:rsidR="00D5280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п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рцел</w:t>
            </w:r>
            <w:r w:rsidR="00502775">
              <w:rPr>
                <w:rFonts w:eastAsia="Times New Roman"/>
                <w:color w:val="auto"/>
                <w:kern w:val="0"/>
                <w:lang w:val="sr-Latn-RS" w:eastAsia="sr-Latn-RS"/>
              </w:rPr>
              <w:t>a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D52806">
              <w:rPr>
                <w:rFonts w:eastAsia="Times New Roman"/>
                <w:color w:val="auto"/>
                <w:kern w:val="0"/>
                <w:lang w:val="sr-Cyrl-CS" w:eastAsia="sr-Latn-RS"/>
              </w:rPr>
              <w:t>5759</w:t>
            </w:r>
            <w:r w:rsidR="00502775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, </w:t>
            </w:r>
            <w:r w:rsidR="0050277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део катастарске парцеле број </w:t>
            </w:r>
            <w:r w:rsidR="00D5280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5014/1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 суседних катаст</w:t>
            </w:r>
            <w:r w:rsidR="00444073">
              <w:rPr>
                <w:rFonts w:eastAsia="Times New Roman"/>
                <w:color w:val="auto"/>
                <w:kern w:val="0"/>
                <w:lang w:val="sr-Latn-RS" w:eastAsia="sr-Latn-RS"/>
              </w:rPr>
              <w:t>a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рских парцела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1266F4" w:rsidRPr="007B35EA" w:rsidRDefault="001266F4" w:rsidP="005F77BA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јавн</w:t>
            </w:r>
            <w:r w:rsidR="005F77BA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саобраћајн</w:t>
            </w:r>
            <w:r w:rsidR="005F77BA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површин</w:t>
            </w:r>
            <w:r w:rsidR="005F77BA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– улиц</w:t>
            </w:r>
            <w:r w:rsidR="005F77BA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у насељу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Pr="007B35EA" w:rsidRDefault="00B66970" w:rsidP="008B4DC3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Реконструкција</w:t>
            </w:r>
            <w:r w:rsidR="008B4DC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8B4DC3">
              <w:rPr>
                <w:rFonts w:eastAsia="Times New Roman"/>
                <w:color w:val="auto"/>
                <w:kern w:val="0"/>
                <w:lang w:val="sr-Latn-RS" w:eastAsia="sr-Latn-RS"/>
              </w:rPr>
              <w:t xml:space="preserve"> </w:t>
            </w:r>
            <w:r w:rsidR="008B4DC3">
              <w:rPr>
                <w:rFonts w:eastAsia="Times New Roman"/>
                <w:color w:val="auto"/>
                <w:kern w:val="0"/>
                <w:lang w:val="sr-Cyrl-RS" w:eastAsia="sr-Latn-RS"/>
              </w:rPr>
              <w:t>у складу са фактичким стањем у регулацији постојеће саобраћајнице</w:t>
            </w:r>
          </w:p>
        </w:tc>
      </w:tr>
      <w:tr w:rsidR="001266F4" w:rsidRPr="000029B7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D52806" w:rsidRDefault="001266F4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предвидети све неопходне радове на </w:t>
            </w:r>
            <w:r w:rsidR="00C5128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реконструкцији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градск</w:t>
            </w:r>
            <w:r w:rsidR="00D52806">
              <w:rPr>
                <w:rFonts w:eastAsia="Times New Roman"/>
                <w:color w:val="auto"/>
                <w:kern w:val="0"/>
                <w:lang w:val="sr-Cyrl-CS" w:eastAsia="sr-Latn-RS"/>
              </w:rPr>
              <w:t>их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саобраћајниц</w:t>
            </w:r>
            <w:r w:rsidR="00D52806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 пратеће инфраструктуре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 дужини од 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око </w:t>
            </w:r>
            <w:r w:rsidR="00104A96">
              <w:rPr>
                <w:rFonts w:eastAsia="Times New Roman"/>
                <w:color w:val="auto"/>
                <w:kern w:val="0"/>
                <w:lang w:val="sr-Cyrl-CS" w:eastAsia="sr-Latn-RS"/>
              </w:rPr>
              <w:t>524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м </w:t>
            </w: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 </w:t>
            </w:r>
            <w:r w:rsidR="00B66970">
              <w:rPr>
                <w:rFonts w:eastAsia="Times New Roman"/>
                <w:color w:val="auto"/>
                <w:kern w:val="0"/>
                <w:lang w:val="sr-Cyrl-CS" w:eastAsia="sr-Latn-RS"/>
              </w:rPr>
              <w:t>оквиру постојеће регулације улице.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</w:p>
          <w:p w:rsidR="001266F4" w:rsidRDefault="00D52806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Улица Косте Војиновића</w:t>
            </w:r>
            <w:r w:rsidR="00104A9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дужине око 412м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(коловоз у ширини од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5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>,0м, ивичњаци, обост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рани тротоари у ширини од 1,5м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>)</w:t>
            </w:r>
          </w:p>
          <w:p w:rsidR="00D52806" w:rsidRDefault="00D52806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Део улице Видовданске </w:t>
            </w:r>
            <w:r w:rsidR="00104A9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дужине </w:t>
            </w:r>
            <w:r w:rsidR="00DA252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око120м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(коловоз у ширини од 6,0м, ивичњаци, обострани тротоари у ширини од 1,5м)</w:t>
            </w:r>
          </w:p>
          <w:p w:rsidR="00D52806" w:rsidRDefault="00D52806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</w:p>
          <w:p w:rsidR="000D770B" w:rsidRDefault="001266F4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Пројектом обухватити и делове 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>улица са којима се ов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улиц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укршта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>ју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односно на којима се налазе места прикључеља на постојећу инфраструктуру.</w:t>
            </w:r>
          </w:p>
          <w:p w:rsidR="006D117D" w:rsidRPr="008B4DC3" w:rsidRDefault="006D117D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Latn-RS" w:eastAsia="sr-Latn-RS"/>
              </w:rPr>
            </w:pPr>
          </w:p>
          <w:p w:rsidR="00B72AF3" w:rsidRDefault="00F813B3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Атмосферска канализација </w:t>
            </w:r>
            <w:r w:rsidR="001B22D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на предметној локацији израђена је </w:t>
            </w:r>
            <w:r w:rsidR="006D117D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2025 године </w:t>
            </w:r>
            <w:r w:rsidR="008E507A">
              <w:rPr>
                <w:rFonts w:eastAsia="Times New Roman"/>
                <w:color w:val="auto"/>
                <w:kern w:val="0"/>
                <w:lang w:val="sr-Cyrl-CS" w:eastAsia="sr-Latn-RS"/>
              </w:rPr>
              <w:t>и то дистрибутивна мрежа са обостраним сливницима</w:t>
            </w:r>
            <w:r w:rsidR="00381739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. 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За потребе израде </w:t>
            </w:r>
            <w:r w:rsidR="008E507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ове </w:t>
            </w:r>
            <w:r w:rsidR="000B1F1E">
              <w:rPr>
                <w:rFonts w:eastAsia="Times New Roman"/>
                <w:color w:val="auto"/>
                <w:kern w:val="0"/>
                <w:lang w:val="sr-Cyrl-CS" w:eastAsia="sr-Latn-RS"/>
              </w:rPr>
              <w:t>техничке документације, Инвеститор ће пројектанту доставити ПИО-Пројекат изведеног објекта хидротехичких инсталација, ради усаглашавања са пројектом саобраћајнице.</w:t>
            </w:r>
          </w:p>
          <w:p w:rsidR="00B72AF3" w:rsidRDefault="00B72AF3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Пројектом хидротехничких и</w:t>
            </w:r>
            <w:r w:rsidR="008E507A"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сталација потребно је предвидети хоризонтални развод групних прикључака и појединачних прикључака  прем</w:t>
            </w:r>
            <w:r w:rsidR="008E507A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стамбеним и другим објектима (до ограде).</w:t>
            </w:r>
          </w:p>
          <w:p w:rsidR="001B22D8" w:rsidRDefault="001B22D8" w:rsidP="00104A96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bookmarkStart w:id="0" w:name="_GoBack"/>
            <w:bookmarkEnd w:id="0"/>
          </w:p>
          <w:p w:rsidR="00BE5A18" w:rsidRDefault="006D117D" w:rsidP="00BE5A18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За реконструкцију </w:t>
            </w:r>
            <w:r w:rsidR="00BE5A1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водоводне мреже издато је одобрење за извођење </w:t>
            </w:r>
            <w:r w:rsidR="00BE5A18">
              <w:rPr>
                <w:rFonts w:eastAsia="Times New Roman"/>
                <w:color w:val="auto"/>
                <w:kern w:val="0"/>
                <w:lang w:val="sr-Cyrl-CS" w:eastAsia="sr-Latn-RS"/>
              </w:rPr>
              <w:lastRenderedPageBreak/>
              <w:t>радова. За потребе израде техничке документације, Инвеститор ће пројектанту доставити одобрење за извођење рдаова и ПЗИ-Пројекат за извођење,  ради усаглашавања са пројектом саобраћајнице.</w:t>
            </w:r>
          </w:p>
          <w:p w:rsidR="00BE5A18" w:rsidRDefault="00BE5A18" w:rsidP="001B22D8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</w:p>
          <w:p w:rsidR="00BE5A18" w:rsidRPr="00152B63" w:rsidRDefault="00BE5A18" w:rsidP="00BE5A18">
            <w:pPr>
              <w:suppressAutoHyphens w:val="0"/>
              <w:spacing w:line="240" w:lineRule="auto"/>
              <w:ind w:hanging="18"/>
              <w:jc w:val="both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Јавна расвета је постављена на стубове нисконапонске електродистрибутивне мреже и није предмет овог пројекта.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E4685C" w:rsidRDefault="001266F4" w:rsidP="00410C24">
            <w:pPr>
              <w:ind w:left="612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1.</w:t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ИДР-Идејно решење</w:t>
            </w:r>
          </w:p>
          <w:p w:rsidR="001266F4" w:rsidRPr="009D4597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2.</w:t>
            </w:r>
            <w:r w:rsidR="001D6C00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1D6C00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3.ПЗИ-Пројекат за извођење </w:t>
            </w:r>
          </w:p>
          <w:p w:rsidR="001266F4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пројекат саобраћајнице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</w:p>
          <w:p w:rsidR="00381739" w:rsidRPr="009D4597" w:rsidRDefault="00381739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        3-пројекат хидротехничких инсталациј</w:t>
            </w:r>
            <w:r w:rsidR="00B72AF3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а 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8</w:t>
            </w:r>
            <w:r w:rsidRPr="00710896">
              <w:rPr>
                <w:rFonts w:eastAsia="Times New Roman"/>
                <w:color w:val="auto"/>
                <w:kern w:val="0"/>
                <w:lang w:val="sr-Cyrl-RS" w:eastAsia="sl-SI"/>
              </w:rPr>
              <w:t>-пројекат саобраћаја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 саобраћајне сигнализације</w:t>
            </w:r>
          </w:p>
          <w:p w:rsidR="00B72AF3" w:rsidRDefault="00B72AF3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</w:p>
          <w:p w:rsidR="00BE5A18" w:rsidRDefault="00BE5A18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Пројекат саобраћаја и саобраћајне сигнализације ускладити са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Саобраћајним пројектом за насеље Блаце, број: 245-21 из новембра 2021.</w:t>
            </w:r>
          </w:p>
          <w:p w:rsidR="00BE5A18" w:rsidRDefault="00BE5A18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ПЗИ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BE5A18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размери и штампани у боји</w:t>
            </w:r>
            <w:r w:rsidR="00BE5A18">
              <w:rPr>
                <w:rFonts w:eastAsia="CIDFont+F4"/>
                <w:color w:val="auto"/>
                <w:kern w:val="0"/>
                <w:lang w:val="sr-Cyrl-RS" w:eastAsia="en-US"/>
              </w:rPr>
              <w:t>,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на квалитетном папиру. </w:t>
            </w:r>
          </w:p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</w:p>
        </w:tc>
      </w:tr>
      <w:tr w:rsidR="001266F4" w:rsidRPr="009D4597" w:rsidTr="00410C24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Подлоге</w:t>
            </w:r>
          </w:p>
        </w:tc>
        <w:tc>
          <w:tcPr>
            <w:tcW w:w="7668" w:type="dxa"/>
          </w:tcPr>
          <w:p w:rsidR="001266F4" w:rsidRPr="009D4597" w:rsidRDefault="001266F4" w:rsidP="00BE5A1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За потребе израде техничке документ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ције Наручилац ће обезбедити и пре почетка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посла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доставити Извршиоцу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информацију о локацији за </w:t>
            </w:r>
            <w:r w:rsidR="00E451C9">
              <w:rPr>
                <w:rFonts w:eastAsia="Times New Roman"/>
                <w:color w:val="auto"/>
                <w:kern w:val="0"/>
                <w:lang w:val="sr-Cyrl-RS" w:eastAsia="sr-Latn-RS"/>
              </w:rPr>
              <w:t>реконструкцију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улице 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Геодетску подлогу обезбеђује Извршилац у фази израде ИДР.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У случају потребе, г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>елошки ел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>борат ће обезбедити Наручилац,</w:t>
            </w:r>
          </w:p>
        </w:tc>
      </w:tr>
      <w:tr w:rsidR="001266F4" w:rsidRPr="00E4685C" w:rsidTr="00410C24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 xml:space="preserve">Техничка контрола </w:t>
            </w:r>
          </w:p>
        </w:tc>
        <w:tc>
          <w:tcPr>
            <w:tcW w:w="7668" w:type="dxa"/>
          </w:tcPr>
          <w:p w:rsidR="001266F4" w:rsidRPr="00E4685C" w:rsidRDefault="00B66970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Није предвиђена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B66970">
        <w:rPr>
          <w:color w:val="auto"/>
          <w:lang w:val="sr-Cyrl-CS"/>
        </w:rPr>
        <w:t>45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уговора.</w:t>
      </w:r>
    </w:p>
    <w:p w:rsidR="009C4587" w:rsidRPr="00E4685C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У рок за извршење услуге рачуна се само време које је Извршиоцу потребно за израду техничке документације а не рачуна се време које је Наручиоцу потребно за прибављање </w:t>
      </w:r>
      <w:r w:rsidR="00DE61A2">
        <w:rPr>
          <w:color w:val="auto"/>
          <w:lang w:val="sr-Cyrl-CS"/>
        </w:rPr>
        <w:t xml:space="preserve">локацијских услова и </w:t>
      </w:r>
      <w:r w:rsidR="00E4685C">
        <w:rPr>
          <w:color w:val="auto"/>
          <w:lang w:val="sr-Cyrl-CS"/>
        </w:rPr>
        <w:t>одобрења за извођење радова.</w:t>
      </w:r>
    </w:p>
    <w:sectPr w:rsidR="009C4587" w:rsidRPr="00E46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87F7F"/>
    <w:rsid w:val="0009372F"/>
    <w:rsid w:val="000A5DB6"/>
    <w:rsid w:val="000B1F1E"/>
    <w:rsid w:val="000D770B"/>
    <w:rsid w:val="000F1B2F"/>
    <w:rsid w:val="00104A96"/>
    <w:rsid w:val="001266F4"/>
    <w:rsid w:val="001371BA"/>
    <w:rsid w:val="00152B63"/>
    <w:rsid w:val="001777F2"/>
    <w:rsid w:val="001812F7"/>
    <w:rsid w:val="001A1109"/>
    <w:rsid w:val="001B22D8"/>
    <w:rsid w:val="001C02E7"/>
    <w:rsid w:val="001D2F57"/>
    <w:rsid w:val="001D6C00"/>
    <w:rsid w:val="001F77F0"/>
    <w:rsid w:val="00263A10"/>
    <w:rsid w:val="002B3DFC"/>
    <w:rsid w:val="002C679B"/>
    <w:rsid w:val="002F3DF9"/>
    <w:rsid w:val="00302E52"/>
    <w:rsid w:val="0030359A"/>
    <w:rsid w:val="00316025"/>
    <w:rsid w:val="003771D9"/>
    <w:rsid w:val="00381739"/>
    <w:rsid w:val="003D5C12"/>
    <w:rsid w:val="00401D22"/>
    <w:rsid w:val="00410FAF"/>
    <w:rsid w:val="00423A86"/>
    <w:rsid w:val="00444073"/>
    <w:rsid w:val="0048511A"/>
    <w:rsid w:val="004915F0"/>
    <w:rsid w:val="004A6486"/>
    <w:rsid w:val="004C189D"/>
    <w:rsid w:val="004D1F51"/>
    <w:rsid w:val="004D4CF0"/>
    <w:rsid w:val="004F60D0"/>
    <w:rsid w:val="00502775"/>
    <w:rsid w:val="005169D2"/>
    <w:rsid w:val="00536A16"/>
    <w:rsid w:val="005755F0"/>
    <w:rsid w:val="00583078"/>
    <w:rsid w:val="00584A52"/>
    <w:rsid w:val="00594C22"/>
    <w:rsid w:val="005A3072"/>
    <w:rsid w:val="005D6DA2"/>
    <w:rsid w:val="005F77BA"/>
    <w:rsid w:val="006151CF"/>
    <w:rsid w:val="00620679"/>
    <w:rsid w:val="0063234F"/>
    <w:rsid w:val="00643A7D"/>
    <w:rsid w:val="00656491"/>
    <w:rsid w:val="00665748"/>
    <w:rsid w:val="00670550"/>
    <w:rsid w:val="006A6502"/>
    <w:rsid w:val="006D117D"/>
    <w:rsid w:val="006D4559"/>
    <w:rsid w:val="006E6BA5"/>
    <w:rsid w:val="00710896"/>
    <w:rsid w:val="00725258"/>
    <w:rsid w:val="007525F9"/>
    <w:rsid w:val="00792846"/>
    <w:rsid w:val="007A244B"/>
    <w:rsid w:val="007C09EA"/>
    <w:rsid w:val="00823909"/>
    <w:rsid w:val="008957B6"/>
    <w:rsid w:val="008957D3"/>
    <w:rsid w:val="008A294E"/>
    <w:rsid w:val="008B4DC3"/>
    <w:rsid w:val="008B7954"/>
    <w:rsid w:val="008C629E"/>
    <w:rsid w:val="008E507A"/>
    <w:rsid w:val="0092492E"/>
    <w:rsid w:val="00971A61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53B5B"/>
    <w:rsid w:val="00A76BD8"/>
    <w:rsid w:val="00AB4B84"/>
    <w:rsid w:val="00AC4F41"/>
    <w:rsid w:val="00AD0E20"/>
    <w:rsid w:val="00AD3180"/>
    <w:rsid w:val="00B14A9B"/>
    <w:rsid w:val="00B42A90"/>
    <w:rsid w:val="00B53132"/>
    <w:rsid w:val="00B66970"/>
    <w:rsid w:val="00B72AF3"/>
    <w:rsid w:val="00B771BC"/>
    <w:rsid w:val="00B8469D"/>
    <w:rsid w:val="00B93BEC"/>
    <w:rsid w:val="00B97F14"/>
    <w:rsid w:val="00BB2B00"/>
    <w:rsid w:val="00BD6C60"/>
    <w:rsid w:val="00BD7BD5"/>
    <w:rsid w:val="00BE5A18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6EAD"/>
    <w:rsid w:val="00D12BA0"/>
    <w:rsid w:val="00D33EE7"/>
    <w:rsid w:val="00D52806"/>
    <w:rsid w:val="00D5535E"/>
    <w:rsid w:val="00D56A49"/>
    <w:rsid w:val="00D64013"/>
    <w:rsid w:val="00D720B3"/>
    <w:rsid w:val="00D94D8F"/>
    <w:rsid w:val="00D94E9E"/>
    <w:rsid w:val="00DA2522"/>
    <w:rsid w:val="00DB2586"/>
    <w:rsid w:val="00DB7827"/>
    <w:rsid w:val="00DE4259"/>
    <w:rsid w:val="00DE61A2"/>
    <w:rsid w:val="00DF6BAA"/>
    <w:rsid w:val="00E118C0"/>
    <w:rsid w:val="00E30A00"/>
    <w:rsid w:val="00E31A7A"/>
    <w:rsid w:val="00E32008"/>
    <w:rsid w:val="00E451C9"/>
    <w:rsid w:val="00E4685C"/>
    <w:rsid w:val="00E56479"/>
    <w:rsid w:val="00E921E6"/>
    <w:rsid w:val="00E975F3"/>
    <w:rsid w:val="00EC03E9"/>
    <w:rsid w:val="00ED7569"/>
    <w:rsid w:val="00F004CB"/>
    <w:rsid w:val="00F40C82"/>
    <w:rsid w:val="00F813B3"/>
    <w:rsid w:val="00F932D8"/>
    <w:rsid w:val="00F97B68"/>
    <w:rsid w:val="00FC3DF8"/>
    <w:rsid w:val="00FC5A5F"/>
    <w:rsid w:val="00FD5095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F3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8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11A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11A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F3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8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11A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11A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76A4-F2F7-408B-80EA-BB08244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78</cp:revision>
  <cp:lastPrinted>2023-10-20T09:14:00Z</cp:lastPrinted>
  <dcterms:created xsi:type="dcterms:W3CDTF">2022-01-21T10:24:00Z</dcterms:created>
  <dcterms:modified xsi:type="dcterms:W3CDTF">2026-06-22T10:39:00Z</dcterms:modified>
</cp:coreProperties>
</file>