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A4" w:rsidRDefault="004642A4" w:rsidP="004642A4">
      <w:pPr>
        <w:jc w:val="center"/>
        <w:rPr>
          <w:b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</w:rPr>
        <w:t>ОБРАЗАЦ СТРУКТУРЕ ПОНУЂЕНЕ ЦЕНЕ</w:t>
      </w:r>
    </w:p>
    <w:p w:rsidR="004642A4" w:rsidRDefault="004642A4" w:rsidP="004642A4">
      <w:pPr>
        <w:tabs>
          <w:tab w:val="center" w:pos="4512"/>
        </w:tabs>
        <w:jc w:val="center"/>
        <w:rPr>
          <w:b/>
          <w:color w:val="auto"/>
          <w:sz w:val="22"/>
          <w:szCs w:val="22"/>
          <w:lang w:val="sr-Latn-RS"/>
        </w:rPr>
      </w:pPr>
      <w:r>
        <w:rPr>
          <w:b/>
          <w:color w:val="auto"/>
          <w:sz w:val="22"/>
          <w:szCs w:val="22"/>
          <w:lang w:val="sr-Cyrl-RS"/>
        </w:rPr>
        <w:t>Набавка услуге</w:t>
      </w:r>
    </w:p>
    <w:p w:rsidR="004642A4" w:rsidRDefault="004642A4" w:rsidP="004642A4">
      <w:pPr>
        <w:jc w:val="center"/>
        <w:rPr>
          <w:b/>
          <w:color w:val="auto"/>
          <w:sz w:val="22"/>
          <w:szCs w:val="22"/>
          <w:lang w:val="sr-Cyrl-RS"/>
        </w:rPr>
      </w:pPr>
      <w:r>
        <w:rPr>
          <w:b/>
          <w:color w:val="auto"/>
          <w:sz w:val="22"/>
          <w:szCs w:val="22"/>
          <w:lang w:val="sr-Cyrl-RS"/>
        </w:rPr>
        <w:t>Стручни надзор за радове на реконструкцији улице Браће Вуксановић са припадајућом инфраструктуром</w:t>
      </w:r>
    </w:p>
    <w:p w:rsidR="004642A4" w:rsidRPr="00D35524" w:rsidRDefault="004642A4" w:rsidP="004642A4">
      <w:pPr>
        <w:jc w:val="center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"/>
        <w:gridCol w:w="712"/>
        <w:gridCol w:w="2427"/>
        <w:gridCol w:w="1912"/>
        <w:gridCol w:w="1325"/>
        <w:gridCol w:w="765"/>
        <w:gridCol w:w="1399"/>
        <w:gridCol w:w="1804"/>
      </w:tblGrid>
      <w:tr w:rsidR="004642A4" w:rsidRPr="00932924" w:rsidTr="004176F8">
        <w:trPr>
          <w:gridBefore w:val="1"/>
          <w:wBefore w:w="6" w:type="dxa"/>
        </w:trPr>
        <w:tc>
          <w:tcPr>
            <w:tcW w:w="3203" w:type="dxa"/>
            <w:gridSpan w:val="2"/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7141" w:type="dxa"/>
            <w:gridSpan w:val="5"/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  <w:trHeight w:val="300"/>
        </w:trPr>
        <w:tc>
          <w:tcPr>
            <w:tcW w:w="3203" w:type="dxa"/>
            <w:gridSpan w:val="2"/>
            <w:tcBorders>
              <w:bottom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7141" w:type="dxa"/>
            <w:gridSpan w:val="5"/>
            <w:tcBorders>
              <w:bottom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  <w:trHeight w:val="315"/>
        </w:trPr>
        <w:tc>
          <w:tcPr>
            <w:tcW w:w="3203" w:type="dxa"/>
            <w:gridSpan w:val="2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  <w:trHeight w:val="300"/>
        </w:trPr>
        <w:tc>
          <w:tcPr>
            <w:tcW w:w="3203" w:type="dxa"/>
            <w:gridSpan w:val="2"/>
            <w:tcBorders>
              <w:bottom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7141" w:type="dxa"/>
            <w:gridSpan w:val="5"/>
            <w:tcBorders>
              <w:bottom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  <w:trHeight w:val="315"/>
        </w:trPr>
        <w:tc>
          <w:tcPr>
            <w:tcW w:w="3203" w:type="dxa"/>
            <w:gridSpan w:val="2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  <w:trHeight w:val="315"/>
        </w:trPr>
        <w:tc>
          <w:tcPr>
            <w:tcW w:w="3203" w:type="dxa"/>
            <w:gridSpan w:val="2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  <w:trHeight w:val="315"/>
        </w:trPr>
        <w:tc>
          <w:tcPr>
            <w:tcW w:w="3203" w:type="dxa"/>
            <w:gridSpan w:val="2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e mail адреса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</w:tcBorders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</w:trPr>
        <w:tc>
          <w:tcPr>
            <w:tcW w:w="3203" w:type="dxa"/>
            <w:gridSpan w:val="2"/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7141" w:type="dxa"/>
            <w:gridSpan w:val="5"/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932924" w:rsidTr="004176F8">
        <w:trPr>
          <w:gridBefore w:val="1"/>
          <w:wBefore w:w="6" w:type="dxa"/>
        </w:trPr>
        <w:tc>
          <w:tcPr>
            <w:tcW w:w="3203" w:type="dxa"/>
            <w:gridSpan w:val="2"/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7141" w:type="dxa"/>
            <w:gridSpan w:val="5"/>
          </w:tcPr>
          <w:p w:rsidR="004642A4" w:rsidRPr="00932924" w:rsidRDefault="004642A4" w:rsidP="004176F8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4642A4" w:rsidRPr="00ED5751" w:rsidTr="0041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2" w:type="dxa"/>
            <w:gridSpan w:val="2"/>
          </w:tcPr>
          <w:p w:rsidR="004642A4" w:rsidRPr="00ED5751" w:rsidRDefault="004642A4" w:rsidP="004176F8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4517" w:type="dxa"/>
            <w:gridSpan w:val="2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25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4642A4" w:rsidRPr="00ED5751" w:rsidRDefault="004642A4" w:rsidP="004176F8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773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Кол.</w:t>
            </w:r>
          </w:p>
        </w:tc>
        <w:tc>
          <w:tcPr>
            <w:tcW w:w="1446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Јед. цена       (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867" w:type="dxa"/>
          </w:tcPr>
          <w:p w:rsidR="004642A4" w:rsidRDefault="004642A4" w:rsidP="004176F8">
            <w:pPr>
              <w:jc w:val="center"/>
              <w:rPr>
                <w:b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>Укупно</w:t>
            </w:r>
          </w:p>
          <w:p w:rsidR="004642A4" w:rsidRPr="00ED5751" w:rsidRDefault="004642A4" w:rsidP="004176F8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(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)</w:t>
            </w:r>
          </w:p>
        </w:tc>
      </w:tr>
      <w:tr w:rsidR="004642A4" w:rsidRPr="00ED5751" w:rsidTr="0041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722" w:type="dxa"/>
            <w:gridSpan w:val="2"/>
          </w:tcPr>
          <w:p w:rsidR="004642A4" w:rsidRPr="00FD48A9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(1)</w:t>
            </w:r>
          </w:p>
        </w:tc>
        <w:tc>
          <w:tcPr>
            <w:tcW w:w="4517" w:type="dxa"/>
            <w:gridSpan w:val="2"/>
            <w:shd w:val="clear" w:color="auto" w:fill="auto"/>
          </w:tcPr>
          <w:p w:rsidR="004642A4" w:rsidRPr="00FD48A9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3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73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en-U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867" w:type="dxa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</w:tr>
      <w:tr w:rsidR="004642A4" w:rsidRPr="00ED5751" w:rsidTr="0041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2"/>
        </w:trPr>
        <w:tc>
          <w:tcPr>
            <w:tcW w:w="722" w:type="dxa"/>
            <w:gridSpan w:val="2"/>
          </w:tcPr>
          <w:p w:rsidR="004642A4" w:rsidRPr="00A51F28" w:rsidRDefault="004642A4" w:rsidP="004176F8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A51F28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1.</w:t>
            </w:r>
          </w:p>
        </w:tc>
        <w:tc>
          <w:tcPr>
            <w:tcW w:w="4517" w:type="dxa"/>
            <w:gridSpan w:val="2"/>
            <w:shd w:val="clear" w:color="auto" w:fill="auto"/>
          </w:tcPr>
          <w:p w:rsidR="004642A4" w:rsidRPr="00A51F28" w:rsidRDefault="004642A4" w:rsidP="004176F8">
            <w:pPr>
              <w:rPr>
                <w:iCs/>
                <w:color w:val="auto"/>
                <w:sz w:val="22"/>
                <w:szCs w:val="22"/>
                <w:lang w:val="en-US"/>
              </w:rPr>
            </w:pPr>
            <w:r w:rsidRPr="00A51F28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 xml:space="preserve">Услуга стручног надзора за радове  </w:t>
            </w:r>
            <w:r w:rsidRPr="00F53E3D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 xml:space="preserve">на реконструкцији </w:t>
            </w:r>
            <w:r w:rsidRPr="00814C5C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улице Браће Вуксановић са припадајућом инфраструктуром</w:t>
            </w:r>
            <w:r w:rsidRPr="00A51F28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, у свему у складу са техничким спецификацијама.</w:t>
            </w:r>
          </w:p>
        </w:tc>
        <w:tc>
          <w:tcPr>
            <w:tcW w:w="1025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Извештајни период</w:t>
            </w:r>
          </w:p>
        </w:tc>
        <w:tc>
          <w:tcPr>
            <w:tcW w:w="773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8,0</w:t>
            </w:r>
          </w:p>
        </w:tc>
        <w:tc>
          <w:tcPr>
            <w:tcW w:w="1446" w:type="dxa"/>
            <w:shd w:val="clear" w:color="auto" w:fill="auto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67" w:type="dxa"/>
          </w:tcPr>
          <w:p w:rsidR="004642A4" w:rsidRPr="00ED5751" w:rsidRDefault="004642A4" w:rsidP="004176F8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4642A4" w:rsidRPr="00ED5751" w:rsidTr="0041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22" w:type="dxa"/>
            <w:gridSpan w:val="2"/>
          </w:tcPr>
          <w:p w:rsidR="004642A4" w:rsidRPr="00ED5751" w:rsidRDefault="004642A4" w:rsidP="004176F8">
            <w:pPr>
              <w:jc w:val="center"/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61" w:type="dxa"/>
            <w:gridSpan w:val="5"/>
            <w:shd w:val="clear" w:color="auto" w:fill="auto"/>
          </w:tcPr>
          <w:p w:rsidR="004642A4" w:rsidRPr="00ED5751" w:rsidRDefault="004642A4" w:rsidP="004176F8">
            <w:pPr>
              <w:rPr>
                <w:b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  <w:r>
              <w:rPr>
                <w:b/>
                <w:color w:val="auto"/>
                <w:sz w:val="22"/>
                <w:szCs w:val="22"/>
                <w:lang w:val="sr-Cyrl-CS"/>
              </w:rPr>
              <w:t>-а</w:t>
            </w:r>
          </w:p>
        </w:tc>
        <w:tc>
          <w:tcPr>
            <w:tcW w:w="1867" w:type="dxa"/>
          </w:tcPr>
          <w:p w:rsidR="004642A4" w:rsidRPr="00ED5751" w:rsidRDefault="004642A4" w:rsidP="004176F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4642A4" w:rsidRPr="00ED5751" w:rsidTr="0041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722" w:type="dxa"/>
            <w:gridSpan w:val="2"/>
          </w:tcPr>
          <w:p w:rsidR="004642A4" w:rsidRPr="00ED5751" w:rsidRDefault="004642A4" w:rsidP="004176F8">
            <w:pPr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61" w:type="dxa"/>
            <w:gridSpan w:val="5"/>
            <w:shd w:val="clear" w:color="auto" w:fill="auto"/>
          </w:tcPr>
          <w:p w:rsidR="004642A4" w:rsidRPr="00ED5751" w:rsidRDefault="004642A4" w:rsidP="004176F8">
            <w:pPr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867" w:type="dxa"/>
          </w:tcPr>
          <w:p w:rsidR="004642A4" w:rsidRPr="00ED5751" w:rsidRDefault="004642A4" w:rsidP="004176F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4642A4" w:rsidRPr="00ED5751" w:rsidTr="0041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722" w:type="dxa"/>
            <w:gridSpan w:val="2"/>
          </w:tcPr>
          <w:p w:rsidR="004642A4" w:rsidRPr="00ED5751" w:rsidRDefault="004642A4" w:rsidP="004176F8">
            <w:pPr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61" w:type="dxa"/>
            <w:gridSpan w:val="5"/>
            <w:shd w:val="clear" w:color="auto" w:fill="auto"/>
          </w:tcPr>
          <w:p w:rsidR="004642A4" w:rsidRPr="00ED5751" w:rsidRDefault="004642A4" w:rsidP="004176F8">
            <w:pPr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  <w:r>
              <w:rPr>
                <w:b/>
                <w:color w:val="auto"/>
                <w:sz w:val="22"/>
                <w:szCs w:val="22"/>
                <w:lang w:val="sr-Cyrl-CS"/>
              </w:rPr>
              <w:t>-ом</w:t>
            </w:r>
          </w:p>
        </w:tc>
        <w:tc>
          <w:tcPr>
            <w:tcW w:w="1867" w:type="dxa"/>
          </w:tcPr>
          <w:p w:rsidR="004642A4" w:rsidRPr="00ED5751" w:rsidRDefault="004642A4" w:rsidP="004176F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4642A4" w:rsidRPr="006C33F7" w:rsidRDefault="004642A4" w:rsidP="004642A4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4642A4" w:rsidRPr="006C33F7" w:rsidRDefault="004642A4" w:rsidP="004642A4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:rsidR="004642A4" w:rsidRPr="006C33F7" w:rsidRDefault="004642A4" w:rsidP="004642A4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4642A4" w:rsidRPr="006C33F7" w:rsidRDefault="004642A4" w:rsidP="004642A4">
      <w:pPr>
        <w:ind w:left="360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4642A4" w:rsidRPr="006C33F7" w:rsidRDefault="004642A4" w:rsidP="004642A4">
      <w:pPr>
        <w:ind w:left="360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4642A4" w:rsidRDefault="004642A4" w:rsidP="004642A4">
      <w:pPr>
        <w:ind w:left="360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4642A4" w:rsidRDefault="004642A4" w:rsidP="004642A4">
      <w:pPr>
        <w:ind w:left="360"/>
        <w:jc w:val="both"/>
        <w:rPr>
          <w:sz w:val="22"/>
          <w:szCs w:val="22"/>
        </w:rPr>
      </w:pPr>
    </w:p>
    <w:p w:rsidR="004642A4" w:rsidRPr="004707FD" w:rsidRDefault="004642A4" w:rsidP="004642A4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>Рок за извршење услуге стручног надзора је у складу са роком за извођење радова .</w:t>
      </w:r>
    </w:p>
    <w:p w:rsidR="004642A4" w:rsidRPr="004707FD" w:rsidRDefault="004642A4" w:rsidP="004642A4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 xml:space="preserve">Очекивани рок за извођење радова износи </w:t>
      </w:r>
      <w:r>
        <w:rPr>
          <w:sz w:val="22"/>
          <w:szCs w:val="22"/>
          <w:lang w:val="sr-Cyrl-RS"/>
        </w:rPr>
        <w:t>120</w:t>
      </w:r>
      <w:r w:rsidRPr="004707FD">
        <w:rPr>
          <w:sz w:val="22"/>
          <w:szCs w:val="22"/>
          <w:lang w:val="sr-Cyrl-RS"/>
        </w:rPr>
        <w:t xml:space="preserve">календарских дана од дана увођења извођача у посао, што одговара времену од </w:t>
      </w:r>
      <w:r>
        <w:rPr>
          <w:sz w:val="22"/>
          <w:szCs w:val="22"/>
          <w:lang w:val="sr-Cyrl-RS"/>
        </w:rPr>
        <w:t>8</w:t>
      </w:r>
      <w:r w:rsidRPr="004707FD">
        <w:rPr>
          <w:sz w:val="22"/>
          <w:szCs w:val="22"/>
          <w:lang w:val="sr-Cyrl-RS"/>
        </w:rPr>
        <w:t xml:space="preserve"> </w:t>
      </w:r>
      <w:r w:rsidRPr="004707FD">
        <w:rPr>
          <w:sz w:val="22"/>
          <w:szCs w:val="22"/>
          <w:lang w:val="sr-Cyrl-RS"/>
        </w:rPr>
        <w:t xml:space="preserve">извештајних периода. </w:t>
      </w:r>
    </w:p>
    <w:p w:rsidR="004642A4" w:rsidRPr="004707FD" w:rsidRDefault="004642A4" w:rsidP="004642A4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 xml:space="preserve">Извештајни период обухвата 15 календарских дана . </w:t>
      </w:r>
    </w:p>
    <w:p w:rsidR="004642A4" w:rsidRDefault="004642A4" w:rsidP="004642A4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>У случају продужетка рока за извођење радова, продужиће се и рок за извршење услуге стручног надзора.</w:t>
      </w:r>
    </w:p>
    <w:p w:rsidR="004642A4" w:rsidRPr="00C35D8C" w:rsidRDefault="004642A4" w:rsidP="004642A4">
      <w:pPr>
        <w:ind w:left="360"/>
        <w:jc w:val="both"/>
        <w:rPr>
          <w:sz w:val="22"/>
          <w:szCs w:val="22"/>
          <w:lang w:val="sr-Cyrl-RS"/>
        </w:rPr>
      </w:pPr>
    </w:p>
    <w:p w:rsidR="004642A4" w:rsidRPr="00C35D8C" w:rsidRDefault="004642A4" w:rsidP="004642A4">
      <w:pPr>
        <w:ind w:left="360"/>
        <w:jc w:val="both"/>
        <w:rPr>
          <w:sz w:val="22"/>
          <w:szCs w:val="22"/>
          <w:lang w:val="sr-Cyrl-RS"/>
        </w:rPr>
      </w:pPr>
      <w:r w:rsidRPr="00C35D8C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4642A4" w:rsidRDefault="004642A4" w:rsidP="004642A4">
      <w:pPr>
        <w:ind w:left="360"/>
        <w:jc w:val="both"/>
        <w:rPr>
          <w:sz w:val="22"/>
          <w:szCs w:val="22"/>
          <w:lang w:val="sr-Cyrl-CS"/>
        </w:rPr>
      </w:pPr>
    </w:p>
    <w:p w:rsidR="004642A4" w:rsidRDefault="004642A4" w:rsidP="004642A4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</w:p>
    <w:p w:rsidR="004642A4" w:rsidRPr="006C33F7" w:rsidRDefault="004642A4" w:rsidP="004642A4">
      <w:pPr>
        <w:ind w:left="360"/>
        <w:jc w:val="both"/>
        <w:rPr>
          <w:sz w:val="22"/>
          <w:szCs w:val="22"/>
          <w:lang w:val="sr-Cyrl-CS"/>
        </w:rPr>
      </w:pPr>
    </w:p>
    <w:p w:rsidR="004642A4" w:rsidRPr="006C33F7" w:rsidRDefault="004642A4" w:rsidP="004642A4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4642A4" w:rsidRPr="006C33F7" w:rsidRDefault="004642A4" w:rsidP="004642A4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4642A4" w:rsidRPr="006C33F7" w:rsidRDefault="004642A4" w:rsidP="004642A4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</w:t>
      </w:r>
    </w:p>
    <w:p w:rsidR="004642A4" w:rsidRPr="006C33F7" w:rsidRDefault="004642A4" w:rsidP="004642A4">
      <w:pPr>
        <w:jc w:val="both"/>
        <w:rPr>
          <w:iCs/>
          <w:color w:val="auto"/>
          <w:sz w:val="22"/>
          <w:szCs w:val="22"/>
          <w:lang w:val="sr-Cyrl-CS"/>
        </w:rPr>
      </w:pPr>
    </w:p>
    <w:p w:rsidR="004642A4" w:rsidRDefault="004642A4" w:rsidP="004642A4">
      <w:pPr>
        <w:rPr>
          <w:b/>
          <w:iCs/>
          <w:color w:val="auto"/>
          <w:lang w:val="sr-Cyrl-RS"/>
        </w:rPr>
      </w:pPr>
    </w:p>
    <w:p w:rsidR="007A42EC" w:rsidRDefault="007A42EC"/>
    <w:sectPr w:rsidR="007A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A4"/>
    <w:rsid w:val="004642A4"/>
    <w:rsid w:val="007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A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A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</cp:revision>
  <dcterms:created xsi:type="dcterms:W3CDTF">2026-03-31T09:28:00Z</dcterms:created>
  <dcterms:modified xsi:type="dcterms:W3CDTF">2026-03-31T09:29:00Z</dcterms:modified>
</cp:coreProperties>
</file>